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В МДОУ «Детский </w:t>
      </w:r>
      <w:r>
        <w:rPr>
          <w:rFonts w:ascii="LatoWeb" w:hAnsi="LatoWeb"/>
          <w:color w:val="0B1F33"/>
        </w:rPr>
        <w:t xml:space="preserve">сад «Октябрьский» </w:t>
      </w:r>
      <w:r>
        <w:rPr>
          <w:rFonts w:ascii="LatoWeb" w:hAnsi="LatoWeb"/>
          <w:color w:val="0B1F33"/>
        </w:rPr>
        <w:t xml:space="preserve">на 2023 - 2024 учебный год была проведена оценка уровня соответствия развивающей предметно-пространственной игровой среды требованиям ФОП ДО </w:t>
      </w:r>
      <w:proofErr w:type="gramStart"/>
      <w:r>
        <w:rPr>
          <w:rFonts w:ascii="LatoWeb" w:hAnsi="LatoWeb"/>
          <w:color w:val="0B1F33"/>
        </w:rPr>
        <w:t>в  группах</w:t>
      </w:r>
      <w:proofErr w:type="gramEnd"/>
      <w:r>
        <w:rPr>
          <w:rFonts w:ascii="LatoWeb" w:hAnsi="LatoWeb"/>
          <w:color w:val="0B1F33"/>
        </w:rPr>
        <w:t>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Цель мониторинга</w:t>
      </w:r>
      <w:r>
        <w:rPr>
          <w:rFonts w:ascii="LatoWeb" w:hAnsi="LatoWeb"/>
          <w:color w:val="0B1F33"/>
        </w:rPr>
        <w:t>: выявить уровень реализации основной образовательной программы дошкольного образования дошкольными образовательными организациями в части выполнения требований ФОП ДО к развивающей предметно-пространственной среде групп ДОУ.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Развивающая предметно-пространственная среда групп оценивалась в соответствии с критериями ФОП ДО: насыщенность, </w:t>
      </w:r>
      <w:proofErr w:type="spellStart"/>
      <w:r>
        <w:rPr>
          <w:rFonts w:ascii="LatoWeb" w:hAnsi="LatoWeb"/>
          <w:color w:val="0B1F33"/>
        </w:rPr>
        <w:t>трансформируе</w:t>
      </w:r>
      <w:bookmarkStart w:id="0" w:name="_GoBack"/>
      <w:bookmarkEnd w:id="0"/>
      <w:r>
        <w:rPr>
          <w:rFonts w:ascii="LatoWeb" w:hAnsi="LatoWeb"/>
          <w:color w:val="0B1F33"/>
        </w:rPr>
        <w:t>мость</w:t>
      </w:r>
      <w:proofErr w:type="spellEnd"/>
      <w:r>
        <w:rPr>
          <w:rFonts w:ascii="LatoWeb" w:hAnsi="LatoWeb"/>
          <w:color w:val="0B1F33"/>
        </w:rPr>
        <w:t xml:space="preserve">, </w:t>
      </w:r>
      <w:proofErr w:type="spellStart"/>
      <w:r>
        <w:rPr>
          <w:rFonts w:ascii="LatoWeb" w:hAnsi="LatoWeb"/>
          <w:color w:val="0B1F33"/>
        </w:rPr>
        <w:t>полифункциональность</w:t>
      </w:r>
      <w:proofErr w:type="spellEnd"/>
      <w:r>
        <w:rPr>
          <w:rFonts w:ascii="LatoWeb" w:hAnsi="LatoWeb"/>
          <w:color w:val="0B1F33"/>
        </w:rPr>
        <w:t>, безопасность, доступность, вариативность.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группах размещены уголки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proofErr w:type="spellStart"/>
      <w:r>
        <w:rPr>
          <w:rFonts w:ascii="LatoWeb" w:hAnsi="LatoWeb"/>
          <w:color w:val="0B1F33"/>
        </w:rPr>
        <w:t>разноуровневая</w:t>
      </w:r>
      <w:proofErr w:type="spellEnd"/>
      <w:r>
        <w:rPr>
          <w:rFonts w:ascii="LatoWeb" w:hAnsi="LatoWeb"/>
          <w:color w:val="0B1F33"/>
        </w:rPr>
        <w:t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 экспериментированием, инсценировать сказки, устраивать игры 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Все пространство предметно - развивающей среды групп безопасно, соответствует </w:t>
      </w:r>
      <w:proofErr w:type="spellStart"/>
      <w:r>
        <w:rPr>
          <w:rFonts w:ascii="LatoWeb" w:hAnsi="LatoWeb"/>
          <w:color w:val="0B1F33"/>
        </w:rPr>
        <w:t>санитарно</w:t>
      </w:r>
      <w:proofErr w:type="spellEnd"/>
      <w:r>
        <w:rPr>
          <w:rFonts w:ascii="LatoWeb" w:hAnsi="LatoWeb"/>
          <w:color w:val="0B1F33"/>
        </w:rPr>
        <w:t xml:space="preserve"> - гигиеническим требованиям, правилам пожарной безопасности.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Реализация образовательных программ дошкольного образования.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Предметно - развивающая среда спроектирована в соответствии с образовательной программой МДОУ (созданы условия реализации образовательных областей: социально - коммуникативное развитие,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познавательное развитие; речевое развитие; художественно - эстетическое развитие; физическое развитие).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Зона для проведения образовательной деятельности. </w:t>
      </w:r>
      <w:r>
        <w:rPr>
          <w:rFonts w:ascii="LatoWeb" w:hAnsi="LatoWeb"/>
          <w:color w:val="0B1F33"/>
        </w:rPr>
        <w:t xml:space="preserve">Столы размещены в соответствии с нормами СанПиНа (высота столов и стульев соответствует росту детей). </w:t>
      </w:r>
      <w:proofErr w:type="spellStart"/>
      <w:r>
        <w:rPr>
          <w:rFonts w:ascii="LatoWeb" w:hAnsi="LatoWeb"/>
          <w:color w:val="0B1F33"/>
        </w:rPr>
        <w:t>Магнитно</w:t>
      </w:r>
      <w:proofErr w:type="spellEnd"/>
      <w:r>
        <w:rPr>
          <w:rFonts w:ascii="LatoWeb" w:hAnsi="LatoWeb"/>
          <w:color w:val="0B1F33"/>
        </w:rPr>
        <w:t xml:space="preserve"> – маркерная доска находится на уровне глаз детей.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lastRenderedPageBreak/>
        <w:t>Центры искусства и художественного творчества </w:t>
      </w:r>
      <w:r>
        <w:rPr>
          <w:rFonts w:ascii="LatoWeb" w:hAnsi="LatoWeb"/>
          <w:color w:val="0B1F33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>
        <w:rPr>
          <w:rStyle w:val="a4"/>
          <w:rFonts w:ascii="LatoWeb" w:hAnsi="LatoWeb"/>
          <w:color w:val="0B1F33"/>
        </w:rPr>
        <w:t>центров творчества </w:t>
      </w:r>
      <w:r>
        <w:rPr>
          <w:rFonts w:ascii="LatoWeb" w:hAnsi="LatoWeb"/>
          <w:color w:val="0B1F33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Мини-библиотеки </w:t>
      </w:r>
      <w:r>
        <w:rPr>
          <w:rFonts w:ascii="LatoWeb" w:hAnsi="LatoWeb"/>
          <w:color w:val="0B1F33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 центрах конструирования </w:t>
      </w:r>
      <w:r>
        <w:rPr>
          <w:rFonts w:ascii="LatoWeb" w:hAnsi="LatoWeb"/>
          <w:color w:val="0B1F33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 уголках Ряженья </w:t>
      </w:r>
      <w:r>
        <w:rPr>
          <w:rFonts w:ascii="LatoWeb" w:hAnsi="LatoWeb"/>
          <w:color w:val="0B1F33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Уголки природы </w:t>
      </w:r>
      <w:r>
        <w:rPr>
          <w:rFonts w:ascii="LatoWeb" w:hAnsi="LatoWeb"/>
          <w:color w:val="0B1F33"/>
        </w:rP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Уголки для экспериментирования, </w:t>
      </w:r>
      <w:r>
        <w:rPr>
          <w:rFonts w:ascii="LatoWeb" w:hAnsi="LatoWeb"/>
          <w:color w:val="0B1F33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Игровые зоны </w:t>
      </w:r>
      <w:r>
        <w:rPr>
          <w:rFonts w:ascii="LatoWeb" w:hAnsi="LatoWeb"/>
          <w:color w:val="0B1F33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Организация предметно - развивающей среды в группах построена в соответствии с возрастными и гендерными особенностями воспитанников. Есть </w:t>
      </w:r>
      <w:proofErr w:type="spellStart"/>
      <w:r>
        <w:rPr>
          <w:rFonts w:ascii="LatoWeb" w:hAnsi="LatoWeb"/>
          <w:color w:val="0B1F33"/>
        </w:rPr>
        <w:t>уголоки</w:t>
      </w:r>
      <w:proofErr w:type="spellEnd"/>
      <w:r>
        <w:rPr>
          <w:rFonts w:ascii="LatoWeb" w:hAnsi="LatoWeb"/>
          <w:color w:val="0B1F33"/>
        </w:rP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265983" w:rsidRDefault="00265983" w:rsidP="0026598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lastRenderedPageBreak/>
        <w:t>Вывод - рекомендации:</w:t>
      </w:r>
      <w:r>
        <w:rPr>
          <w:rFonts w:ascii="LatoWeb" w:hAnsi="LatoWeb"/>
          <w:color w:val="0B1F33"/>
        </w:rPr>
        <w:t> Несмотря на то, что развивающая предметно – пространственная среда групп нашего учреждения соответствует требованиям ФОП ДО,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ДО).</w:t>
      </w:r>
    </w:p>
    <w:p w:rsidR="00366A1D" w:rsidRDefault="00366A1D"/>
    <w:sectPr w:rsidR="0036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83"/>
    <w:rsid w:val="00265983"/>
    <w:rsid w:val="0036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2E1"/>
  <w15:chartTrackingRefBased/>
  <w15:docId w15:val="{9748B4B6-AF44-4317-8258-21FA2D9F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2024-10-04T09:01:00Z</dcterms:created>
  <dcterms:modified xsi:type="dcterms:W3CDTF">2024-10-04T09:03:00Z</dcterms:modified>
</cp:coreProperties>
</file>